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97"/>
        <w:gridCol w:w="5391"/>
        <w:tblGridChange w:id="0">
          <w:tblGrid>
            <w:gridCol w:w="3897"/>
            <w:gridCol w:w="5391"/>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5968935" y="3958435"/>
                                <a:ext cx="1143000"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a:off x="5936550" y="3954625"/>
                                <a:ext cx="2028825"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9"/>
        <w:gridCol w:w="4499"/>
        <w:tblGridChange w:id="0">
          <w:tblGrid>
            <w:gridCol w:w="4789"/>
            <w:gridCol w:w="449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CHẤT ĐIỀU HÒA SINH TRƯỞNG</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Plant growth regulators</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D26010</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lý thực vật</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Sinh học Ứng dụng – Khoa Nông nghiệp và Phát triển Nông thôn</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phần cung cấp cho người học về lịch sử nghiên cứu, phương pháp ly trích, cấu tạo hóa học, vai trò sinh học và cơ chế tác động của chất điều hòa sinh trưởng thực vật. Qua đó sinh viên có thể ứng dụng vào thực tế sản xuất nông nghiệp.</w:t>
      </w:r>
    </w:p>
    <w:p w:rsidR="00000000" w:rsidDel="00000000" w:rsidP="00000000" w:rsidRDefault="00000000" w:rsidRPr="00000000" w14:paraId="0000002C">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6968"/>
        <w:tblGridChange w:id="0">
          <w:tblGrid>
            <w:gridCol w:w="2320"/>
            <w:gridCol w:w="6968"/>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cơ sở lý thuyết của chất điều hòa sinh trưởng thực vật.</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4">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Phân tích được vai trò của chất điều hòa sinh trưởng đến quá trình sinh trưởng và sinh sản của thực vật</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6">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thập, đánh giá được kết quả ứng dụng chất điều hòa sinh trưởng lên cây trồng.</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các thao tác pha chế, tính toán nồng độ phục vụ sự dụng chất điều hòa sinh trưởng lên cây trồng thực tế.</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A">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r>
    </w:tbl>
    <w:p w:rsidR="00000000" w:rsidDel="00000000" w:rsidP="00000000" w:rsidRDefault="00000000" w:rsidRPr="00000000" w14:paraId="0000003B">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C">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5"/>
        <w:gridCol w:w="4737"/>
        <w:gridCol w:w="2376"/>
        <w:tblGridChange w:id="0">
          <w:tblGrid>
            <w:gridCol w:w="2175"/>
            <w:gridCol w:w="4737"/>
            <w:gridCol w:w="2376"/>
          </w:tblGrid>
        </w:tblGridChange>
      </w:tblGrid>
      <w:tr>
        <w:trPr>
          <w:cantSplit w:val="0"/>
          <w:trHeight w:val="20" w:hRule="atLeast"/>
          <w:tblHeader w:val="0"/>
        </w:trPr>
        <w:tc>
          <w:tcPr>
            <w:vAlign w:val="center"/>
          </w:tcPr>
          <w:p w:rsidR="00000000" w:rsidDel="00000000" w:rsidP="00000000" w:rsidRDefault="00000000" w:rsidRPr="00000000" w14:paraId="000000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cơ sở lý thuyết của chất điều hòa sinh trưởng thực vật.</w:t>
            </w:r>
            <w:r w:rsidDel="00000000" w:rsidR="00000000" w:rsidRPr="00000000">
              <w:rPr>
                <w:rtl w:val="0"/>
              </w:rPr>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5">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Phân tích được vai trò của chất điều hòa sinh trưởng đến quá trình sinh trưởng và sinh sản của thực vật</w:t>
            </w:r>
          </w:p>
        </w:tc>
        <w:tc>
          <w:tcPr>
            <w:vAlign w:val="center"/>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thập, đánh giá được kết quả ứng dụng chất điều hòa sinh trưởng lên cây trồng.</w:t>
            </w:r>
          </w:p>
        </w:tc>
        <w:tc>
          <w:tcPr>
            <w:vAlign w:val="center"/>
          </w:tcPr>
          <w:p w:rsidR="00000000" w:rsidDel="00000000" w:rsidP="00000000" w:rsidRDefault="00000000" w:rsidRPr="00000000" w14:paraId="000000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B">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các thao tác pha chế, tính toán nồng độ phục vụ sự dụng chất điều hòa sinh trưởng lên cây trồng thực tế.</w:t>
            </w:r>
          </w:p>
        </w:tc>
        <w:tc>
          <w:tcPr>
            <w:vAlign w:val="center"/>
          </w:tcPr>
          <w:p w:rsidR="00000000" w:rsidDel="00000000" w:rsidP="00000000" w:rsidRDefault="00000000" w:rsidRPr="00000000" w14:paraId="0000004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4E">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c>
          <w:tcPr>
            <w:vAlign w:val="center"/>
          </w:tcPr>
          <w:p w:rsidR="00000000" w:rsidDel="00000000" w:rsidP="00000000" w:rsidRDefault="00000000" w:rsidRPr="00000000" w14:paraId="0000004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bl>
    <w:p w:rsidR="00000000" w:rsidDel="00000000" w:rsidP="00000000" w:rsidRDefault="00000000" w:rsidRPr="00000000" w14:paraId="00000050">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5.1. Mối liên hệ giữa CLO và PLO/PI</w:t>
      </w:r>
    </w:p>
    <w:tbl>
      <w:tblPr>
        <w:tblStyle w:val="Table5"/>
        <w:tblW w:w="14786.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1198"/>
        <w:gridCol w:w="355"/>
        <w:gridCol w:w="361"/>
        <w:gridCol w:w="355"/>
        <w:gridCol w:w="364"/>
        <w:gridCol w:w="781"/>
        <w:gridCol w:w="781"/>
        <w:gridCol w:w="621"/>
        <w:gridCol w:w="929"/>
        <w:tblGridChange w:id="0">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1198"/>
            <w:gridCol w:w="355"/>
            <w:gridCol w:w="361"/>
            <w:gridCol w:w="355"/>
            <w:gridCol w:w="364"/>
            <w:gridCol w:w="781"/>
            <w:gridCol w:w="781"/>
            <w:gridCol w:w="621"/>
            <w:gridCol w:w="929"/>
          </w:tblGrid>
        </w:tblGridChange>
      </w:tblGrid>
      <w:tr>
        <w:trPr>
          <w:cantSplit w:val="0"/>
          <w:tblHeader w:val="1"/>
        </w:trPr>
        <w:tc>
          <w:tcPr>
            <w:vMerge w:val="restart"/>
            <w:shd w:fill="auto" w:val="clear"/>
            <w:vAlign w:val="center"/>
          </w:tcPr>
          <w:p w:rsidR="00000000" w:rsidDel="00000000" w:rsidP="00000000" w:rsidRDefault="00000000" w:rsidRPr="00000000" w14:paraId="0000005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w:t>
            </w:r>
          </w:p>
        </w:tc>
        <w:tc>
          <w:tcPr>
            <w:gridSpan w:val="29"/>
          </w:tcPr>
          <w:p w:rsidR="00000000" w:rsidDel="00000000" w:rsidP="00000000" w:rsidRDefault="00000000" w:rsidRPr="00000000" w14:paraId="000000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Chuẩn đầu ra (PLOs)</w:t>
            </w:r>
          </w:p>
        </w:tc>
        <w:tc>
          <w:tcPr>
            <w:vMerge w:val="restart"/>
          </w:tcPr>
          <w:p w:rsidR="00000000" w:rsidDel="00000000" w:rsidP="00000000" w:rsidRDefault="00000000" w:rsidRPr="00000000" w14:paraId="000000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Liệt kê PI mà CLO có đóng góp, hỗ trợ đạt được</w:t>
            </w:r>
          </w:p>
        </w:tc>
      </w:tr>
      <w:tr>
        <w:trPr>
          <w:cantSplit w:val="0"/>
          <w:tblHeader w:val="1"/>
        </w:trPr>
        <w:tc>
          <w:tcPr>
            <w:vMerge w:val="continue"/>
            <w:shd w:fill="auto"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w:t>
            </w:r>
          </w:p>
        </w:tc>
        <w:tc>
          <w:tcPr>
            <w:gridSpan w:val="3"/>
            <w:vAlign w:val="center"/>
          </w:tcPr>
          <w:p w:rsidR="00000000" w:rsidDel="00000000" w:rsidP="00000000" w:rsidRDefault="00000000" w:rsidRPr="00000000" w14:paraId="0000007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PLO2</w:t>
            </w:r>
            <w:r w:rsidDel="00000000" w:rsidR="00000000" w:rsidRPr="00000000">
              <w:rPr>
                <w:rtl w:val="0"/>
              </w:rPr>
            </w:r>
          </w:p>
        </w:tc>
        <w:tc>
          <w:tcPr>
            <w:gridSpan w:val="3"/>
            <w:shd w:fill="auto" w:val="clear"/>
            <w:vAlign w:val="center"/>
          </w:tcPr>
          <w:p w:rsidR="00000000" w:rsidDel="00000000" w:rsidP="00000000" w:rsidRDefault="00000000" w:rsidRPr="00000000" w14:paraId="0000007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PLO3</w:t>
            </w:r>
          </w:p>
        </w:tc>
        <w:tc>
          <w:tcPr>
            <w:gridSpan w:val="3"/>
            <w:vAlign w:val="center"/>
          </w:tcPr>
          <w:p w:rsidR="00000000" w:rsidDel="00000000" w:rsidP="00000000" w:rsidRDefault="00000000" w:rsidRPr="00000000" w14:paraId="0000008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PLO4</w:t>
            </w:r>
            <w:r w:rsidDel="00000000" w:rsidR="00000000" w:rsidRPr="00000000">
              <w:rPr>
                <w:rtl w:val="0"/>
              </w:rPr>
            </w:r>
          </w:p>
        </w:tc>
        <w:tc>
          <w:tcPr>
            <w:gridSpan w:val="3"/>
            <w:vAlign w:val="center"/>
          </w:tcPr>
          <w:p w:rsidR="00000000" w:rsidDel="00000000" w:rsidP="00000000" w:rsidRDefault="00000000" w:rsidRPr="00000000" w14:paraId="0000008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PLO5</w:t>
            </w:r>
            <w:r w:rsidDel="00000000" w:rsidR="00000000" w:rsidRPr="00000000">
              <w:rPr>
                <w:rtl w:val="0"/>
              </w:rPr>
            </w:r>
          </w:p>
        </w:tc>
        <w:tc>
          <w:tcPr>
            <w:gridSpan w:val="3"/>
            <w:vAlign w:val="center"/>
          </w:tcPr>
          <w:p w:rsidR="00000000" w:rsidDel="00000000" w:rsidP="00000000" w:rsidRDefault="00000000" w:rsidRPr="00000000" w14:paraId="0000008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PLO6</w:t>
            </w:r>
          </w:p>
        </w:tc>
        <w:tc>
          <w:tcPr>
            <w:gridSpan w:val="2"/>
            <w:vAlign w:val="center"/>
          </w:tcPr>
          <w:p w:rsidR="00000000" w:rsidDel="00000000" w:rsidP="00000000" w:rsidRDefault="00000000" w:rsidRPr="00000000" w14:paraId="0000008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PLO7</w:t>
            </w:r>
            <w:r w:rsidDel="00000000" w:rsidR="00000000" w:rsidRPr="00000000">
              <w:rPr>
                <w:rtl w:val="0"/>
              </w:rPr>
            </w:r>
          </w:p>
        </w:tc>
        <w:tc>
          <w:tcPr>
            <w:gridSpan w:val="3"/>
            <w:vAlign w:val="center"/>
          </w:tcPr>
          <w:p w:rsidR="00000000" w:rsidDel="00000000" w:rsidP="00000000" w:rsidRDefault="00000000" w:rsidRPr="00000000" w14:paraId="0000008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PLO8</w:t>
            </w:r>
            <w:r w:rsidDel="00000000" w:rsidR="00000000" w:rsidRPr="00000000">
              <w:rPr>
                <w:rtl w:val="0"/>
              </w:rPr>
            </w:r>
          </w:p>
        </w:tc>
        <w:tc>
          <w:tcPr>
            <w:gridSpan w:val="2"/>
            <w:vAlign w:val="center"/>
          </w:tcPr>
          <w:p w:rsidR="00000000" w:rsidDel="00000000" w:rsidP="00000000" w:rsidRDefault="00000000" w:rsidRPr="00000000" w14:paraId="0000008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PLO9</w:t>
            </w:r>
            <w:r w:rsidDel="00000000" w:rsidR="00000000" w:rsidRPr="00000000">
              <w:rPr>
                <w:rtl w:val="0"/>
              </w:rPr>
            </w:r>
          </w:p>
        </w:tc>
        <w:tc>
          <w:tcPr>
            <w:gridSpan w:val="2"/>
            <w:vAlign w:val="center"/>
          </w:tcPr>
          <w:p w:rsidR="00000000" w:rsidDel="00000000" w:rsidP="00000000" w:rsidRDefault="00000000" w:rsidRPr="00000000" w14:paraId="0000009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PLO10</w:t>
            </w:r>
            <w:r w:rsidDel="00000000" w:rsidR="00000000" w:rsidRPr="00000000">
              <w:rPr>
                <w:rtl w:val="0"/>
              </w:rPr>
            </w:r>
          </w:p>
        </w:tc>
        <w:tc>
          <w:tcPr/>
          <w:p w:rsidR="00000000" w:rsidDel="00000000" w:rsidP="00000000" w:rsidRDefault="00000000" w:rsidRPr="00000000" w14:paraId="0000009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PLO11</w:t>
            </w:r>
          </w:p>
        </w:tc>
        <w:tc>
          <w:tcPr/>
          <w:p w:rsidR="00000000" w:rsidDel="00000000" w:rsidP="00000000" w:rsidRDefault="00000000" w:rsidRPr="00000000" w14:paraId="0000009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PLO12</w:t>
            </w:r>
          </w:p>
        </w:tc>
        <w:tc>
          <w:tcPr/>
          <w:p w:rsidR="00000000" w:rsidDel="00000000" w:rsidP="00000000" w:rsidRDefault="00000000" w:rsidRPr="00000000" w14:paraId="0000009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PLO13</w:t>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1"/>
        </w:trPr>
        <w:tc>
          <w:tcPr>
            <w:vMerge w:val="continue"/>
            <w:shd w:fill="auto" w:val="cle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PI1.1</w:t>
            </w:r>
          </w:p>
        </w:tc>
        <w:tc>
          <w:tcPr>
            <w:shd w:fill="auto" w:val="clear"/>
            <w:vAlign w:val="center"/>
          </w:tcPr>
          <w:p w:rsidR="00000000" w:rsidDel="00000000" w:rsidP="00000000" w:rsidRDefault="00000000" w:rsidRPr="00000000" w14:paraId="0000009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w:t>
            </w:r>
          </w:p>
        </w:tc>
        <w:tc>
          <w:tcPr>
            <w:shd w:fill="auto" w:val="clea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PI2.1</w:t>
            </w:r>
          </w:p>
        </w:tc>
        <w:tc>
          <w:tcPr>
            <w:vAlign w:val="center"/>
          </w:tcPr>
          <w:p w:rsidR="00000000" w:rsidDel="00000000" w:rsidP="00000000" w:rsidRDefault="00000000" w:rsidRPr="00000000" w14:paraId="0000009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tc>
        <w:tc>
          <w:tcPr>
            <w:shd w:fill="auto" w:val="clear"/>
            <w:vAlign w:val="center"/>
          </w:tcPr>
          <w:p w:rsidR="00000000" w:rsidDel="00000000" w:rsidP="00000000" w:rsidRDefault="00000000" w:rsidRPr="00000000" w14:paraId="0000009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tc>
        <w:tc>
          <w:tcPr>
            <w:shd w:fill="auto" w:val="clear"/>
            <w:vAlign w:val="center"/>
          </w:tcPr>
          <w:p w:rsidR="00000000" w:rsidDel="00000000" w:rsidP="00000000" w:rsidRDefault="00000000" w:rsidRPr="00000000" w14:paraId="0000009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PI3.1</w:t>
            </w:r>
          </w:p>
        </w:tc>
        <w:tc>
          <w:tcPr>
            <w:vAlign w:val="center"/>
          </w:tcPr>
          <w:p w:rsidR="00000000" w:rsidDel="00000000" w:rsidP="00000000" w:rsidRDefault="00000000" w:rsidRPr="00000000" w14:paraId="0000009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tc>
        <w:tc>
          <w:tcPr>
            <w:vAlign w:val="center"/>
          </w:tcPr>
          <w:p w:rsidR="00000000" w:rsidDel="00000000" w:rsidP="00000000" w:rsidRDefault="00000000" w:rsidRPr="00000000" w14:paraId="0000009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tc>
        <w:tc>
          <w:tcPr>
            <w:vAlign w:val="center"/>
          </w:tcPr>
          <w:p w:rsidR="00000000" w:rsidDel="00000000" w:rsidP="00000000" w:rsidRDefault="00000000" w:rsidRPr="00000000" w14:paraId="0000009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PI4.1</w:t>
            </w:r>
          </w:p>
        </w:tc>
        <w:tc>
          <w:tcPr>
            <w:vAlign w:val="center"/>
          </w:tcPr>
          <w:p w:rsidR="00000000" w:rsidDel="00000000" w:rsidP="00000000" w:rsidRDefault="00000000" w:rsidRPr="00000000" w14:paraId="000000A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tc>
        <w:tc>
          <w:tcPr>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tc>
        <w:tc>
          <w:tcPr>
            <w:vAlign w:val="center"/>
          </w:tcPr>
          <w:p w:rsidR="00000000" w:rsidDel="00000000" w:rsidP="00000000" w:rsidRDefault="00000000" w:rsidRPr="00000000" w14:paraId="000000A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PI5.1</w:t>
            </w:r>
          </w:p>
        </w:tc>
        <w:tc>
          <w:tcPr>
            <w:vAlign w:val="center"/>
          </w:tcPr>
          <w:p w:rsidR="00000000" w:rsidDel="00000000" w:rsidP="00000000" w:rsidRDefault="00000000" w:rsidRPr="00000000" w14:paraId="000000A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tc>
        <w:tc>
          <w:tcPr>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tc>
        <w:tc>
          <w:tcPr>
            <w:vAlign w:val="center"/>
          </w:tcPr>
          <w:p w:rsidR="00000000" w:rsidDel="00000000" w:rsidP="00000000" w:rsidRDefault="00000000" w:rsidRPr="00000000" w14:paraId="000000A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tc>
        <w:tc>
          <w:tcPr>
            <w:vAlign w:val="center"/>
          </w:tcPr>
          <w:p w:rsidR="00000000" w:rsidDel="00000000" w:rsidP="00000000" w:rsidRDefault="00000000" w:rsidRPr="00000000" w14:paraId="000000A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tc>
        <w:tc>
          <w:tcPr>
            <w:vAlign w:val="center"/>
          </w:tcPr>
          <w:p w:rsidR="00000000" w:rsidDel="00000000" w:rsidP="00000000" w:rsidRDefault="00000000" w:rsidRPr="00000000" w14:paraId="000000A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tc>
        <w:tc>
          <w:tcPr>
            <w:vAlign w:val="center"/>
          </w:tcPr>
          <w:p w:rsidR="00000000" w:rsidDel="00000000" w:rsidP="00000000" w:rsidRDefault="00000000" w:rsidRPr="00000000" w14:paraId="000000A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PI7.1</w:t>
            </w:r>
          </w:p>
        </w:tc>
        <w:tc>
          <w:tcPr>
            <w:vAlign w:val="center"/>
          </w:tcPr>
          <w:p w:rsidR="00000000" w:rsidDel="00000000" w:rsidP="00000000" w:rsidRDefault="00000000" w:rsidRPr="00000000" w14:paraId="000000A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PI7.2</w:t>
            </w:r>
          </w:p>
        </w:tc>
        <w:tc>
          <w:tcPr>
            <w:vAlign w:val="center"/>
          </w:tcPr>
          <w:p w:rsidR="00000000" w:rsidDel="00000000" w:rsidP="00000000" w:rsidRDefault="00000000" w:rsidRPr="00000000" w14:paraId="000000A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PI8.1</w:t>
            </w:r>
          </w:p>
        </w:tc>
        <w:tc>
          <w:tcPr>
            <w:vAlign w:val="center"/>
          </w:tcPr>
          <w:p w:rsidR="00000000" w:rsidDel="00000000" w:rsidP="00000000" w:rsidRDefault="00000000" w:rsidRPr="00000000" w14:paraId="000000A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PI8.2</w:t>
            </w:r>
          </w:p>
        </w:tc>
        <w:tc>
          <w:tcP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PI8.3</w:t>
            </w:r>
          </w:p>
        </w:tc>
        <w:tc>
          <w:tcPr>
            <w:vAlign w:val="center"/>
          </w:tcPr>
          <w:p w:rsidR="00000000" w:rsidDel="00000000" w:rsidP="00000000" w:rsidRDefault="00000000" w:rsidRPr="00000000" w14:paraId="000000A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tc>
        <w:tc>
          <w:tcPr>
            <w:vAlign w:val="center"/>
          </w:tcPr>
          <w:p w:rsidR="00000000" w:rsidDel="00000000" w:rsidP="00000000" w:rsidRDefault="00000000" w:rsidRPr="00000000" w14:paraId="000000A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w:t>
            </w:r>
          </w:p>
        </w:tc>
        <w:tc>
          <w:tcPr>
            <w:vAlign w:val="center"/>
          </w:tcPr>
          <w:p w:rsidR="00000000" w:rsidDel="00000000" w:rsidP="00000000" w:rsidRDefault="00000000" w:rsidRPr="00000000" w14:paraId="000000A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10.1</w:t>
            </w:r>
          </w:p>
        </w:tc>
        <w:tc>
          <w:tcPr>
            <w:vAlign w:val="center"/>
          </w:tcPr>
          <w:p w:rsidR="00000000" w:rsidDel="00000000" w:rsidP="00000000" w:rsidRDefault="00000000" w:rsidRPr="00000000" w14:paraId="000000B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10.2</w:t>
            </w:r>
          </w:p>
        </w:tc>
        <w:tc>
          <w:tcPr/>
          <w:p w:rsidR="00000000" w:rsidDel="00000000" w:rsidP="00000000" w:rsidRDefault="00000000" w:rsidRPr="00000000" w14:paraId="000000B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PI10.3</w:t>
            </w:r>
          </w:p>
        </w:tc>
        <w:tc>
          <w:tcPr/>
          <w:p w:rsidR="00000000" w:rsidDel="00000000" w:rsidP="00000000" w:rsidRDefault="00000000" w:rsidRPr="00000000" w14:paraId="000000B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PI12.2</w:t>
            </w:r>
          </w:p>
        </w:tc>
        <w:tc>
          <w:tcPr/>
          <w:p w:rsidR="00000000" w:rsidDel="00000000" w:rsidP="00000000" w:rsidRDefault="00000000" w:rsidRPr="00000000" w14:paraId="000000B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PI13.2</w:t>
            </w:r>
          </w:p>
        </w:tc>
        <w:tc>
          <w:tcPr/>
          <w:p w:rsidR="00000000" w:rsidDel="00000000" w:rsidP="00000000" w:rsidRDefault="00000000" w:rsidRPr="00000000" w14:paraId="000000B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shd w:fill="auto" w:val="clear"/>
            <w:vAlign w:val="center"/>
          </w:tcPr>
          <w:p w:rsidR="00000000" w:rsidDel="00000000" w:rsidP="00000000" w:rsidRDefault="00000000" w:rsidRPr="00000000" w14:paraId="000000B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B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B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6">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vAlign w:val="center"/>
          </w:tcPr>
          <w:p w:rsidR="00000000" w:rsidDel="00000000" w:rsidP="00000000" w:rsidRDefault="00000000" w:rsidRPr="00000000" w14:paraId="000000C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A">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C">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F">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shd w:fill="auto" w:val="clear"/>
            <w:vAlign w:val="center"/>
          </w:tcPr>
          <w:p w:rsidR="00000000" w:rsidDel="00000000" w:rsidP="00000000" w:rsidRDefault="00000000" w:rsidRPr="00000000" w14:paraId="000000D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D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D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D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D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vAlign w:val="center"/>
          </w:tcPr>
          <w:p w:rsidR="00000000" w:rsidDel="00000000" w:rsidP="00000000" w:rsidRDefault="00000000" w:rsidRPr="00000000" w14:paraId="000000E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shd w:fill="auto" w:val="clear"/>
            <w:vAlign w:val="center"/>
          </w:tcPr>
          <w:p w:rsidR="00000000" w:rsidDel="00000000" w:rsidP="00000000" w:rsidRDefault="00000000" w:rsidRPr="00000000" w14:paraId="000000F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F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F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F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1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shd w:fill="auto" w:val="clear"/>
            <w:vAlign w:val="center"/>
          </w:tcPr>
          <w:p w:rsidR="00000000" w:rsidDel="00000000" w:rsidP="00000000" w:rsidRDefault="00000000" w:rsidRPr="00000000" w14:paraId="0000011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vAlign w:val="center"/>
          </w:tcPr>
          <w:p w:rsidR="00000000" w:rsidDel="00000000" w:rsidP="00000000" w:rsidRDefault="00000000" w:rsidRPr="00000000" w14:paraId="0000012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shd w:fill="auto" w:val="clear"/>
            <w:vAlign w:val="center"/>
          </w:tcPr>
          <w:p w:rsidR="00000000" w:rsidDel="00000000" w:rsidP="00000000" w:rsidRDefault="00000000" w:rsidRPr="00000000" w14:paraId="0000013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4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5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Học phần Chất điều hòa sinh trưởng</w:t>
            </w:r>
          </w:p>
        </w:tc>
        <w:tc>
          <w:tcPr>
            <w:shd w:fill="auto" w:val="clear"/>
            <w:vAlign w:val="center"/>
          </w:tcPr>
          <w:p w:rsidR="00000000" w:rsidDel="00000000" w:rsidP="00000000" w:rsidRDefault="00000000" w:rsidRPr="00000000" w14:paraId="0000015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15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15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R,M</w:t>
            </w:r>
          </w:p>
        </w:tc>
        <w:tc>
          <w:tcPr>
            <w:vAlign w:val="center"/>
          </w:tcPr>
          <w:p w:rsidR="00000000" w:rsidDel="00000000" w:rsidP="00000000" w:rsidRDefault="00000000" w:rsidRPr="00000000" w14:paraId="0000015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IR</w:t>
            </w:r>
          </w:p>
        </w:tc>
        <w:tc>
          <w:tcPr>
            <w:vAlign w:val="center"/>
          </w:tcPr>
          <w:p w:rsidR="00000000" w:rsidDel="00000000" w:rsidP="00000000" w:rsidRDefault="00000000" w:rsidRPr="00000000" w14:paraId="0000016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6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7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p w:rsidR="00000000" w:rsidDel="00000000" w:rsidP="00000000" w:rsidRDefault="00000000" w:rsidRPr="00000000" w14:paraId="0000017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p w:rsidR="00000000" w:rsidDel="00000000" w:rsidP="00000000" w:rsidRDefault="00000000" w:rsidRPr="00000000" w14:paraId="0000017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p w:rsidR="00000000" w:rsidDel="00000000" w:rsidP="00000000" w:rsidRDefault="00000000" w:rsidRPr="00000000" w14:paraId="0000017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p w:rsidR="00000000" w:rsidDel="00000000" w:rsidP="00000000" w:rsidRDefault="00000000" w:rsidRPr="00000000" w14:paraId="0000017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p w:rsidR="00000000" w:rsidDel="00000000" w:rsidP="00000000" w:rsidRDefault="00000000" w:rsidRPr="00000000" w14:paraId="000001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p w:rsidR="00000000" w:rsidDel="00000000" w:rsidP="00000000" w:rsidRDefault="00000000" w:rsidRPr="00000000" w14:paraId="0000017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p w:rsidR="00000000" w:rsidDel="00000000" w:rsidP="00000000" w:rsidRDefault="00000000" w:rsidRPr="00000000" w14:paraId="000001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p w:rsidR="00000000" w:rsidDel="00000000" w:rsidP="00000000" w:rsidRDefault="00000000" w:rsidRPr="00000000" w14:paraId="0000017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p w:rsidR="00000000" w:rsidDel="00000000" w:rsidP="00000000" w:rsidRDefault="00000000" w:rsidRPr="00000000" w14:paraId="0000017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p w:rsidR="00000000" w:rsidDel="00000000" w:rsidP="00000000" w:rsidRDefault="00000000" w:rsidRPr="00000000" w14:paraId="0000017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p w:rsidR="00000000" w:rsidDel="00000000" w:rsidP="00000000" w:rsidRDefault="00000000" w:rsidRPr="00000000" w14:paraId="0000017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 PI10.3 PI12.2 PI13.2</w:t>
            </w:r>
          </w:p>
          <w:p w:rsidR="00000000" w:rsidDel="00000000" w:rsidP="00000000" w:rsidRDefault="00000000" w:rsidRPr="00000000" w14:paraId="0000017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288.0" w:type="dxa"/>
        <w:jc w:val="left"/>
        <w:tblInd w:w="-108.0" w:type="dxa"/>
        <w:tblLayout w:type="fixed"/>
        <w:tblLook w:val="0400"/>
      </w:tblPr>
      <w:tblGrid>
        <w:gridCol w:w="1167"/>
        <w:gridCol w:w="948"/>
        <w:gridCol w:w="866"/>
        <w:gridCol w:w="1325"/>
        <w:gridCol w:w="1091"/>
        <w:gridCol w:w="1006"/>
        <w:gridCol w:w="1327"/>
        <w:gridCol w:w="1558"/>
        <w:tblGridChange w:id="0">
          <w:tblGrid>
            <w:gridCol w:w="1167"/>
            <w:gridCol w:w="948"/>
            <w:gridCol w:w="866"/>
            <w:gridCol w:w="1325"/>
            <w:gridCol w:w="1091"/>
            <w:gridCol w:w="1006"/>
            <w:gridCol w:w="1327"/>
            <w:gridCol w:w="155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2">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Thành phần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3">
            <w:pPr>
              <w:spacing w:after="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w:t>
            </w:r>
          </w:p>
          <w:p w:rsidR="00000000" w:rsidDel="00000000" w:rsidP="00000000" w:rsidRDefault="00000000" w:rsidRPr="00000000" w14:paraId="00000184">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5">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6">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Hình thức kiểm tra -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7">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Công cụ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8">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con</w:t>
            </w:r>
            <w:r w:rsidDel="00000000" w:rsidR="00000000" w:rsidRPr="00000000">
              <w:rPr>
                <w:rtl w:val="0"/>
              </w:rPr>
            </w:r>
          </w:p>
          <w:p w:rsidR="00000000" w:rsidDel="00000000" w:rsidP="00000000" w:rsidRDefault="00000000" w:rsidRPr="00000000" w14:paraId="00000189">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A">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B">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PLO/PI</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E">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F">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0">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1">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2">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3">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(8)</w:t>
            </w:r>
            <w:r w:rsidDel="00000000" w:rsidR="00000000" w:rsidRPr="00000000">
              <w:rPr>
                <w:rtl w:val="0"/>
              </w:rPr>
            </w:r>
          </w:p>
        </w:tc>
      </w:tr>
      <w:tr>
        <w:trPr>
          <w:cantSplit w:val="0"/>
          <w:trHeight w:val="68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quá trình</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9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Điểm chuyên cần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A">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B">
            <w:pPr>
              <w:spacing w:after="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C">
            <w:pPr>
              <w:spacing w:after="0" w:line="24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A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A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Bài báo cáo nhóm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4">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5">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A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D">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E">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PI10.3</w:t>
            </w:r>
          </w:p>
          <w:p w:rsidR="00000000" w:rsidDel="00000000" w:rsidP="00000000" w:rsidRDefault="00000000" w:rsidRPr="00000000" w14:paraId="000001B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PI9.2</w:t>
            </w:r>
          </w:p>
          <w:p w:rsidR="00000000" w:rsidDel="00000000" w:rsidP="00000000" w:rsidRDefault="00000000" w:rsidRPr="00000000" w14:paraId="000001B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PI9.3</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cuối kỳ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CLO1</w:t>
            </w:r>
            <w:r w:rsidDel="00000000" w:rsidR="00000000" w:rsidRPr="00000000">
              <w:rPr>
                <w:rtl w:val="0"/>
              </w:rPr>
            </w:r>
          </w:p>
          <w:p w:rsidR="00000000" w:rsidDel="00000000" w:rsidP="00000000" w:rsidRDefault="00000000" w:rsidRPr="00000000" w14:paraId="000001B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B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B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B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Thi tự luận hoặc tiểu luận cá nhân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Đề thi, chủ đề tiểu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B">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C">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p w:rsidR="00000000" w:rsidDel="00000000" w:rsidP="00000000" w:rsidRDefault="00000000" w:rsidRPr="00000000" w14:paraId="000001B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PI7.2 </w:t>
            </w:r>
          </w:p>
          <w:p w:rsidR="00000000" w:rsidDel="00000000" w:rsidP="00000000" w:rsidRDefault="00000000" w:rsidRPr="00000000" w14:paraId="000001B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PI7.3</w:t>
            </w:r>
          </w:p>
          <w:p w:rsidR="00000000" w:rsidDel="00000000" w:rsidP="00000000" w:rsidRDefault="00000000" w:rsidRPr="00000000" w14:paraId="000001C0">
            <w:pPr>
              <w:spacing w:after="0" w:line="24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C1">
      <w:pPr>
        <w:spacing w:after="60" w:before="60" w:line="288" w:lineRule="auto"/>
        <w:ind w:firstLine="567"/>
        <w:jc w:val="both"/>
        <w:rPr>
          <w:rFonts w:ascii="Times New Roman" w:cs="Times New Roman" w:eastAsia="Times New Roman" w:hAnsi="Times New Roman"/>
          <w:b w:val="1"/>
          <w:color w:val="000000"/>
          <w:sz w:val="26"/>
          <w:szCs w:val="26"/>
        </w:rPr>
        <w:sectPr>
          <w:headerReference r:id="rId10" w:type="default"/>
          <w:type w:val="nextPage"/>
          <w:pgSz w:h="16839" w:w="11907" w:orient="portrait"/>
          <w:pgMar w:bottom="1134" w:top="1134" w:left="1701" w:right="1134" w:header="567" w:footer="567"/>
          <w:pgNumType w:start="6"/>
        </w:sectPr>
      </w:pPr>
      <w:r w:rsidDel="00000000" w:rsidR="00000000" w:rsidRPr="00000000">
        <w:rPr>
          <w:rtl w:val="0"/>
        </w:rPr>
      </w:r>
    </w:p>
    <w:p w:rsidR="00000000" w:rsidDel="00000000" w:rsidP="00000000" w:rsidRDefault="00000000" w:rsidRPr="00000000" w14:paraId="000001C2">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C3">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tbl>
      <w:tblPr>
        <w:tblStyle w:val="Table7"/>
        <w:tblW w:w="14786.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54"/>
        <w:gridCol w:w="2132"/>
        <w:gridCol w:w="816"/>
        <w:gridCol w:w="816"/>
        <w:gridCol w:w="905"/>
        <w:gridCol w:w="905"/>
        <w:gridCol w:w="3159"/>
        <w:gridCol w:w="1573"/>
        <w:gridCol w:w="1576"/>
        <w:gridCol w:w="1751"/>
        <w:tblGridChange w:id="0">
          <w:tblGrid>
            <w:gridCol w:w="1154"/>
            <w:gridCol w:w="2132"/>
            <w:gridCol w:w="816"/>
            <w:gridCol w:w="816"/>
            <w:gridCol w:w="905"/>
            <w:gridCol w:w="905"/>
            <w:gridCol w:w="3159"/>
            <w:gridCol w:w="1573"/>
            <w:gridCol w:w="1576"/>
            <w:gridCol w:w="1751"/>
          </w:tblGrid>
        </w:tblGridChange>
      </w:tblGrid>
      <w:tr>
        <w:trPr>
          <w:cantSplit w:val="1"/>
          <w:tblHeader w:val="1"/>
        </w:trPr>
        <w:tc>
          <w:tcPr>
            <w:vMerge w:val="restart"/>
            <w:vAlign w:val="center"/>
          </w:tcPr>
          <w:p w:rsidR="00000000" w:rsidDel="00000000" w:rsidP="00000000" w:rsidRDefault="00000000" w:rsidRPr="00000000" w14:paraId="000001C4">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C5">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C6">
            <w:pPr>
              <w:widowControl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tiết </w:t>
            </w:r>
          </w:p>
        </w:tc>
        <w:tc>
          <w:tcPr>
            <w:vMerge w:val="restart"/>
            <w:vAlign w:val="center"/>
          </w:tcPr>
          <w:p w:rsidR="00000000" w:rsidDel="00000000" w:rsidP="00000000" w:rsidRDefault="00000000" w:rsidRPr="00000000" w14:paraId="000001CA">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 (chương)/ chủ đề</w:t>
            </w:r>
          </w:p>
        </w:tc>
        <w:tc>
          <w:tcPr>
            <w:vMerge w:val="restart"/>
            <w:vAlign w:val="center"/>
          </w:tcPr>
          <w:p w:rsidR="00000000" w:rsidDel="00000000" w:rsidP="00000000" w:rsidRDefault="00000000" w:rsidRPr="00000000" w14:paraId="000001CB">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Merge w:val="restart"/>
            <w:vAlign w:val="center"/>
          </w:tcPr>
          <w:p w:rsidR="00000000" w:rsidDel="00000000" w:rsidP="00000000" w:rsidRDefault="00000000" w:rsidRPr="00000000" w14:paraId="000001CC">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Merge w:val="restart"/>
            <w:vAlign w:val="center"/>
          </w:tcPr>
          <w:p w:rsidR="00000000" w:rsidDel="00000000" w:rsidP="00000000" w:rsidRDefault="00000000" w:rsidRPr="00000000" w14:paraId="000001CD">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1"/>
          <w:tblHeader w:val="1"/>
        </w:trPr>
        <w:tc>
          <w:tcPr>
            <w:vMerge w:val="continue"/>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0">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D1">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D2">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D3">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D8">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vAlign w:val="center"/>
          </w:tcPr>
          <w:p w:rsidR="00000000" w:rsidDel="00000000" w:rsidP="00000000" w:rsidRDefault="00000000" w:rsidRPr="00000000" w14:paraId="000001D9">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gridSpan w:val="4"/>
            <w:vAlign w:val="center"/>
          </w:tcPr>
          <w:p w:rsidR="00000000" w:rsidDel="00000000" w:rsidP="00000000" w:rsidRDefault="00000000" w:rsidRPr="00000000" w14:paraId="000001DA">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DE">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1DF">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1E0">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E1">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r>
      <w:tr>
        <w:trPr>
          <w:cantSplit w:val="1"/>
          <w:tblHeader w:val="0"/>
        </w:trPr>
        <w:tc>
          <w:tcPr/>
          <w:p w:rsidR="00000000" w:rsidDel="00000000" w:rsidP="00000000" w:rsidRDefault="00000000" w:rsidRPr="00000000" w14:paraId="000001E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1E3">
            <w:pPr>
              <w:widowControl w:val="0"/>
              <w:spacing w:line="36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Chủ đề 1: </w:t>
            </w:r>
            <w:r w:rsidDel="00000000" w:rsidR="00000000" w:rsidRPr="00000000">
              <w:rPr>
                <w:rFonts w:ascii="Times New Roman" w:cs="Times New Roman" w:eastAsia="Times New Roman" w:hAnsi="Times New Roman"/>
                <w:b w:val="1"/>
                <w:i w:val="1"/>
                <w:sz w:val="26"/>
                <w:szCs w:val="26"/>
                <w:rtl w:val="0"/>
              </w:rPr>
              <w:t xml:space="preserve">Lịch sử và khái niệm về chất điều hòa sinh trưởng thực vật</w:t>
            </w:r>
          </w:p>
          <w:p w:rsidR="00000000" w:rsidDel="00000000" w:rsidP="00000000" w:rsidRDefault="00000000" w:rsidRPr="00000000" w14:paraId="000001E4">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5">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E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7">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8">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9">
            <w:pPr>
              <w:widowControl w:val="0"/>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w:t>
              <w:tab/>
              <w:t xml:space="preserve">Tóm tắt lịch sử nghiên cứu</w:t>
            </w:r>
          </w:p>
          <w:p w:rsidR="00000000" w:rsidDel="00000000" w:rsidP="00000000" w:rsidRDefault="00000000" w:rsidRPr="00000000" w14:paraId="000001EA">
            <w:pPr>
              <w:widowControl w:val="0"/>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w:t>
              <w:tab/>
              <w:t xml:space="preserve">Phân loại các chất điều hòa sinh trưởng</w:t>
            </w:r>
          </w:p>
          <w:p w:rsidR="00000000" w:rsidDel="00000000" w:rsidP="00000000" w:rsidRDefault="00000000" w:rsidRPr="00000000" w14:paraId="000001EB">
            <w:pPr>
              <w:widowControl w:val="0"/>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w:t>
              <w:tab/>
              <w:t xml:space="preserve">Giải thích các khái niệm và thuật ngữ</w:t>
            </w:r>
          </w:p>
          <w:p w:rsidR="00000000" w:rsidDel="00000000" w:rsidP="00000000" w:rsidRDefault="00000000" w:rsidRPr="00000000" w14:paraId="000001EC">
            <w:pPr>
              <w:widowControl w:val="0"/>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w:t>
              <w:tab/>
              <w:t xml:space="preserve">Trình bày yêu cầu đối với chất điều hòa sinh trưởng </w:t>
            </w:r>
          </w:p>
        </w:tc>
        <w:tc>
          <w:tcPr/>
          <w:p w:rsidR="00000000" w:rsidDel="00000000" w:rsidP="00000000" w:rsidRDefault="00000000" w:rsidRPr="00000000" w14:paraId="000001ED">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E">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F">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0">
            <w:pPr>
              <w:widowControl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CLO1</w:t>
            </w:r>
          </w:p>
          <w:p w:rsidR="00000000" w:rsidDel="00000000" w:rsidP="00000000" w:rsidRDefault="00000000" w:rsidRPr="00000000" w14:paraId="000001F1">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2">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3">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4">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5">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6">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7">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8">
            <w:pPr>
              <w:widowControl w:val="0"/>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1F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FA">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ở nhà: </w:t>
            </w:r>
          </w:p>
          <w:p w:rsidR="00000000" w:rsidDel="00000000" w:rsidP="00000000" w:rsidRDefault="00000000" w:rsidRPr="00000000" w14:paraId="000001F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1 tài liệu [1]</w:t>
            </w:r>
          </w:p>
          <w:p w:rsidR="00000000" w:rsidDel="00000000" w:rsidP="00000000" w:rsidRDefault="00000000" w:rsidRPr="00000000" w14:paraId="000001F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1F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p w:rsidR="00000000" w:rsidDel="00000000" w:rsidP="00000000" w:rsidRDefault="00000000" w:rsidRPr="00000000" w14:paraId="000001FF">
            <w:pPr>
              <w:widowControl w:val="0"/>
              <w:rPr>
                <w:rFonts w:ascii="Times New Roman" w:cs="Times New Roman" w:eastAsia="Times New Roman" w:hAnsi="Times New Roman"/>
                <w:sz w:val="26"/>
                <w:szCs w:val="26"/>
              </w:rPr>
            </w:pPr>
            <w:r w:rsidDel="00000000" w:rsidR="00000000" w:rsidRPr="00000000">
              <w:rPr>
                <w:rtl w:val="0"/>
              </w:rPr>
            </w:r>
          </w:p>
        </w:tc>
      </w:tr>
      <w:tr>
        <w:trPr>
          <w:cantSplit w:val="1"/>
          <w:tblHeader w:val="0"/>
        </w:trPr>
        <w:tc>
          <w:tcPr/>
          <w:p w:rsidR="00000000" w:rsidDel="00000000" w:rsidP="00000000" w:rsidRDefault="00000000" w:rsidRPr="00000000" w14:paraId="0000020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01">
            <w:pPr>
              <w:widowControl w:val="0"/>
              <w:tabs>
                <w:tab w:val="left" w:leader="none" w:pos="5341"/>
              </w:tabs>
              <w:spacing w:line="36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Chủ đề 2: </w:t>
            </w:r>
            <w:r w:rsidDel="00000000" w:rsidR="00000000" w:rsidRPr="00000000">
              <w:rPr>
                <w:rFonts w:ascii="Times New Roman" w:cs="Times New Roman" w:eastAsia="Times New Roman" w:hAnsi="Times New Roman"/>
                <w:b w:val="1"/>
                <w:i w:val="1"/>
                <w:sz w:val="26"/>
                <w:szCs w:val="26"/>
                <w:shd w:fill="fcfcfc" w:val="clear"/>
                <w:rtl w:val="0"/>
              </w:rPr>
              <w:t xml:space="preserve">Ly trích, thanh lọc và xác định chất sinh trưởng thực vật</w:t>
            </w:r>
            <w:r w:rsidDel="00000000" w:rsidR="00000000" w:rsidRPr="00000000">
              <w:rPr>
                <w:rtl w:val="0"/>
              </w:rPr>
            </w:r>
          </w:p>
          <w:p w:rsidR="00000000" w:rsidDel="00000000" w:rsidP="00000000" w:rsidRDefault="00000000" w:rsidRPr="00000000" w14:paraId="00000202">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3">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0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5">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7">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Phương pháp ly trích</w:t>
            </w:r>
          </w:p>
          <w:p w:rsidR="00000000" w:rsidDel="00000000" w:rsidP="00000000" w:rsidRDefault="00000000" w:rsidRPr="00000000" w14:paraId="00000208">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Tinh lọc ly trích</w:t>
            </w:r>
          </w:p>
          <w:p w:rsidR="00000000" w:rsidDel="00000000" w:rsidP="00000000" w:rsidRDefault="00000000" w:rsidRPr="00000000" w14:paraId="00000209">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 Định lượng chất sinh trưởng</w:t>
            </w:r>
          </w:p>
          <w:p w:rsidR="00000000" w:rsidDel="00000000" w:rsidP="00000000" w:rsidRDefault="00000000" w:rsidRPr="00000000" w14:paraId="0000020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2.4 Kết luận</w:t>
            </w:r>
          </w:p>
        </w:tc>
        <w:tc>
          <w:tcPr/>
          <w:p w:rsidR="00000000" w:rsidDel="00000000" w:rsidP="00000000" w:rsidRDefault="00000000" w:rsidRPr="00000000" w14:paraId="0000020B">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0C">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0D">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0E">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0F">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11">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2">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1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1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2 tài liệu [1]</w:t>
            </w:r>
          </w:p>
          <w:p w:rsidR="00000000" w:rsidDel="00000000" w:rsidP="00000000" w:rsidRDefault="00000000" w:rsidRPr="00000000" w14:paraId="0000021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1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1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19">
            <w:pPr>
              <w:widowControl w:val="0"/>
              <w:spacing w:line="36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Chủ đề 3: </w:t>
            </w:r>
            <w:r w:rsidDel="00000000" w:rsidR="00000000" w:rsidRPr="00000000">
              <w:rPr>
                <w:rFonts w:ascii="Times New Roman" w:cs="Times New Roman" w:eastAsia="Times New Roman" w:hAnsi="Times New Roman"/>
                <w:b w:val="1"/>
                <w:i w:val="1"/>
                <w:sz w:val="26"/>
                <w:szCs w:val="26"/>
                <w:highlight w:val="white"/>
                <w:rtl w:val="0"/>
              </w:rPr>
              <w:t xml:space="preserve">Cấu trúc hóa học và ảnh hưởng của chất điều hòa sinh trưởng thực vật</w:t>
            </w:r>
            <w:r w:rsidDel="00000000" w:rsidR="00000000" w:rsidRPr="00000000">
              <w:rPr>
                <w:rtl w:val="0"/>
              </w:rPr>
            </w:r>
          </w:p>
          <w:p w:rsidR="00000000" w:rsidDel="00000000" w:rsidP="00000000" w:rsidRDefault="00000000" w:rsidRPr="00000000" w14:paraId="0000021A">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B">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1C">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D">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F">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Auxin</w:t>
            </w:r>
          </w:p>
          <w:p w:rsidR="00000000" w:rsidDel="00000000" w:rsidP="00000000" w:rsidRDefault="00000000" w:rsidRPr="00000000" w14:paraId="0000022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Gibberellin</w:t>
            </w:r>
          </w:p>
          <w:p w:rsidR="00000000" w:rsidDel="00000000" w:rsidP="00000000" w:rsidRDefault="00000000" w:rsidRPr="00000000" w14:paraId="0000022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Cytokinin</w:t>
            </w:r>
          </w:p>
          <w:p w:rsidR="00000000" w:rsidDel="00000000" w:rsidP="00000000" w:rsidRDefault="00000000" w:rsidRPr="00000000" w14:paraId="0000022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 Abscisis acide</w:t>
            </w:r>
          </w:p>
          <w:p w:rsidR="00000000" w:rsidDel="00000000" w:rsidP="00000000" w:rsidRDefault="00000000" w:rsidRPr="00000000" w14:paraId="0000022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 Ethylene</w:t>
            </w:r>
          </w:p>
          <w:p w:rsidR="00000000" w:rsidDel="00000000" w:rsidP="00000000" w:rsidRDefault="00000000" w:rsidRPr="00000000" w14:paraId="0000022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3.6 Brassinostenoid</w:t>
            </w:r>
          </w:p>
          <w:p w:rsidR="00000000" w:rsidDel="00000000" w:rsidP="00000000" w:rsidRDefault="00000000" w:rsidRPr="00000000" w14:paraId="0000022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3.7 Salicylate</w:t>
            </w:r>
          </w:p>
          <w:p w:rsidR="00000000" w:rsidDel="00000000" w:rsidP="00000000" w:rsidRDefault="00000000" w:rsidRPr="00000000" w14:paraId="0000022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3.8 Jasmonate.</w:t>
            </w:r>
          </w:p>
        </w:tc>
        <w:tc>
          <w:tcPr/>
          <w:p w:rsidR="00000000" w:rsidDel="00000000" w:rsidP="00000000" w:rsidRDefault="00000000" w:rsidRPr="00000000" w14:paraId="0000022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tc>
        <w:tc>
          <w:tcPr/>
          <w:p w:rsidR="00000000" w:rsidDel="00000000" w:rsidP="00000000" w:rsidRDefault="00000000" w:rsidRPr="00000000" w14:paraId="0000022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2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2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3 tài liệu [1]</w:t>
            </w:r>
          </w:p>
          <w:p w:rsidR="00000000" w:rsidDel="00000000" w:rsidP="00000000" w:rsidRDefault="00000000" w:rsidRPr="00000000" w14:paraId="0000022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2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2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2E">
            <w:pPr>
              <w:widowControl w:val="0"/>
              <w:spacing w:line="36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Chủ đề 4: </w:t>
            </w:r>
            <w:r w:rsidDel="00000000" w:rsidR="00000000" w:rsidRPr="00000000">
              <w:rPr>
                <w:rFonts w:ascii="Times New Roman" w:cs="Times New Roman" w:eastAsia="Times New Roman" w:hAnsi="Times New Roman"/>
                <w:b w:val="1"/>
                <w:i w:val="1"/>
                <w:sz w:val="26"/>
                <w:szCs w:val="26"/>
                <w:shd w:fill="fcfcfc" w:val="clear"/>
                <w:rtl w:val="0"/>
              </w:rPr>
              <w:t xml:space="preserve">Vai trò của chất điều hòa sinh trưởng đến quá trình sinh trưởng</w:t>
            </w:r>
            <w:r w:rsidDel="00000000" w:rsidR="00000000" w:rsidRPr="00000000">
              <w:rPr>
                <w:rtl w:val="0"/>
              </w:rPr>
            </w:r>
          </w:p>
          <w:p w:rsidR="00000000" w:rsidDel="00000000" w:rsidP="00000000" w:rsidRDefault="00000000" w:rsidRPr="00000000" w14:paraId="0000022F">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0">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31">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2">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4">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Sự nảy mầm và phát triển của cây con</w:t>
            </w:r>
          </w:p>
          <w:p w:rsidR="00000000" w:rsidDel="00000000" w:rsidP="00000000" w:rsidRDefault="00000000" w:rsidRPr="00000000" w14:paraId="00000235">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Sự thành lập rễ từ cành giâm</w:t>
            </w:r>
          </w:p>
          <w:p w:rsidR="00000000" w:rsidDel="00000000" w:rsidP="00000000" w:rsidRDefault="00000000" w:rsidRPr="00000000" w14:paraId="00000236">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4.3 Miên trạng</w:t>
            </w:r>
          </w:p>
          <w:p w:rsidR="00000000" w:rsidDel="00000000" w:rsidP="00000000" w:rsidRDefault="00000000" w:rsidRPr="00000000" w14:paraId="0000023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4.4 Quá trình lão hóa</w:t>
            </w:r>
          </w:p>
        </w:tc>
        <w:tc>
          <w:tcPr/>
          <w:p w:rsidR="00000000" w:rsidDel="00000000" w:rsidP="00000000" w:rsidRDefault="00000000" w:rsidRPr="00000000" w14:paraId="0000023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tc>
        <w:tc>
          <w:tcPr/>
          <w:p w:rsidR="00000000" w:rsidDel="00000000" w:rsidP="00000000" w:rsidRDefault="00000000" w:rsidRPr="00000000" w14:paraId="0000023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3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3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4 tài liệu [1]</w:t>
            </w:r>
          </w:p>
          <w:p w:rsidR="00000000" w:rsidDel="00000000" w:rsidP="00000000" w:rsidRDefault="00000000" w:rsidRPr="00000000" w14:paraId="0000023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3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3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3F">
            <w:pPr>
              <w:widowControl w:val="0"/>
              <w:spacing w:line="36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Chủ đề 5:</w:t>
            </w:r>
            <w:r w:rsidDel="00000000" w:rsidR="00000000" w:rsidRPr="00000000">
              <w:rPr>
                <w:rFonts w:ascii="Times New Roman" w:cs="Times New Roman" w:eastAsia="Times New Roman" w:hAnsi="Times New Roman"/>
                <w:b w:val="1"/>
                <w:i w:val="1"/>
                <w:sz w:val="26"/>
                <w:szCs w:val="26"/>
                <w:rtl w:val="0"/>
              </w:rPr>
              <w:t xml:space="preserve">Vai trò của chất điều hòa sinh trưởng lên quá trình sinh sản của thực vật</w:t>
            </w:r>
          </w:p>
          <w:p w:rsidR="00000000" w:rsidDel="00000000" w:rsidP="00000000" w:rsidRDefault="00000000" w:rsidRPr="00000000" w14:paraId="00000240">
            <w:pPr>
              <w:widowControl w:val="0"/>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41">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42">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3">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4">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5">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Trổ hoa</w:t>
            </w:r>
          </w:p>
          <w:p w:rsidR="00000000" w:rsidDel="00000000" w:rsidP="00000000" w:rsidRDefault="00000000" w:rsidRPr="00000000" w14:paraId="00000246">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Tượng mầm và ức chế tạo mầm</w:t>
            </w:r>
          </w:p>
          <w:p w:rsidR="00000000" w:rsidDel="00000000" w:rsidP="00000000" w:rsidRDefault="00000000" w:rsidRPr="00000000" w14:paraId="00000247">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Sự phát triển giới tính và tạo chùm hoa</w:t>
            </w:r>
          </w:p>
          <w:p w:rsidR="00000000" w:rsidDel="00000000" w:rsidP="00000000" w:rsidRDefault="00000000" w:rsidRPr="00000000" w14:paraId="0000024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5.4 Sự rụng</w:t>
            </w:r>
          </w:p>
          <w:p w:rsidR="00000000" w:rsidDel="00000000" w:rsidP="00000000" w:rsidRDefault="00000000" w:rsidRPr="00000000" w14:paraId="0000024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5.5 Sinh trưởng, phát triển, đậu trái, chin và rụng</w:t>
            </w:r>
          </w:p>
        </w:tc>
        <w:tc>
          <w:tcPr/>
          <w:p w:rsidR="00000000" w:rsidDel="00000000" w:rsidP="00000000" w:rsidRDefault="00000000" w:rsidRPr="00000000" w14:paraId="0000024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4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4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4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5 tài liệu [1]</w:t>
            </w:r>
          </w:p>
          <w:p w:rsidR="00000000" w:rsidDel="00000000" w:rsidP="00000000" w:rsidRDefault="00000000" w:rsidRPr="00000000" w14:paraId="0000024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4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5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51">
            <w:pPr>
              <w:widowControl w:val="0"/>
              <w:spacing w:line="36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Chủ đề 6: </w:t>
            </w:r>
            <w:r w:rsidDel="00000000" w:rsidR="00000000" w:rsidRPr="00000000">
              <w:rPr>
                <w:rFonts w:ascii="Times New Roman" w:cs="Times New Roman" w:eastAsia="Times New Roman" w:hAnsi="Times New Roman"/>
                <w:b w:val="1"/>
                <w:i w:val="1"/>
                <w:sz w:val="26"/>
                <w:szCs w:val="26"/>
                <w:rtl w:val="0"/>
              </w:rPr>
              <w:t xml:space="preserve">Vai trò của chất điều hòa sinh trưởng lên sự quang hợp của thực vật</w:t>
            </w:r>
            <w:r w:rsidDel="00000000" w:rsidR="00000000" w:rsidRPr="00000000">
              <w:rPr>
                <w:rtl w:val="0"/>
              </w:rPr>
            </w:r>
          </w:p>
          <w:p w:rsidR="00000000" w:rsidDel="00000000" w:rsidP="00000000" w:rsidRDefault="00000000" w:rsidRPr="00000000" w14:paraId="00000252">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3">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5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5">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6">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7">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 Chất cản sinh Trưởng và ứng dụng</w:t>
            </w:r>
          </w:p>
          <w:p w:rsidR="00000000" w:rsidDel="00000000" w:rsidP="00000000" w:rsidRDefault="00000000" w:rsidRPr="00000000" w14:paraId="00000258">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 Phòng trừ cỏ dại</w:t>
            </w:r>
          </w:p>
          <w:p w:rsidR="00000000" w:rsidDel="00000000" w:rsidP="00000000" w:rsidRDefault="00000000" w:rsidRPr="00000000" w14:paraId="0000025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6.3 Mối liên quan giữa chất sinh trưởng trong quá trình quang hợp và phân chia chất đồng hóa</w:t>
            </w:r>
          </w:p>
        </w:tc>
        <w:tc>
          <w:tcPr/>
          <w:p w:rsidR="00000000" w:rsidDel="00000000" w:rsidP="00000000" w:rsidRDefault="00000000" w:rsidRPr="00000000" w14:paraId="0000025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tc>
        <w:tc>
          <w:tcPr/>
          <w:p w:rsidR="00000000" w:rsidDel="00000000" w:rsidP="00000000" w:rsidRDefault="00000000" w:rsidRPr="00000000" w14:paraId="0000025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5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5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6 tài liệu [1]</w:t>
            </w:r>
          </w:p>
          <w:p w:rsidR="00000000" w:rsidDel="00000000" w:rsidP="00000000" w:rsidRDefault="00000000" w:rsidRPr="00000000" w14:paraId="0000025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5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60">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1">
            <w:pPr>
              <w:widowControl w:val="0"/>
              <w:spacing w:line="288"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Vấn đề 1: Các thao tác cơ bản tính toán, pha chế chất điều hòa sinh trưởng </w:t>
            </w:r>
          </w:p>
          <w:p w:rsidR="00000000" w:rsidDel="00000000" w:rsidP="00000000" w:rsidRDefault="00000000" w:rsidRPr="00000000" w14:paraId="00000262">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3">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5">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66">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7">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 CHUẨN BỊ DUNG DỊCH CHẤT ĐIỀU HÒA SINH TRƯỞNG</w:t>
            </w:r>
          </w:p>
        </w:tc>
        <w:tc>
          <w:tcPr/>
          <w:p w:rsidR="00000000" w:rsidDel="00000000" w:rsidP="00000000" w:rsidRDefault="00000000" w:rsidRPr="00000000" w14:paraId="0000026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6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trong phòng thí nghiệm </w:t>
            </w:r>
          </w:p>
        </w:tc>
        <w:tc>
          <w:tcPr/>
          <w:p w:rsidR="00000000" w:rsidDel="00000000" w:rsidP="00000000" w:rsidRDefault="00000000" w:rsidRPr="00000000" w14:paraId="0000026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6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1 và 2 tài liệu [1]</w:t>
            </w:r>
          </w:p>
          <w:p w:rsidR="00000000" w:rsidDel="00000000" w:rsidP="00000000" w:rsidRDefault="00000000" w:rsidRPr="00000000" w14:paraId="0000026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6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6E">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F">
            <w:pPr>
              <w:widowControl w:val="0"/>
              <w:spacing w:line="36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Vấn đề 2: Ứng dụng chất điều hòa sinh trưởng trên thực vật</w:t>
            </w:r>
          </w:p>
          <w:p w:rsidR="00000000" w:rsidDel="00000000" w:rsidP="00000000" w:rsidRDefault="00000000" w:rsidRPr="00000000" w14:paraId="00000270">
            <w:pPr>
              <w:widowControl w:val="0"/>
              <w:spacing w:line="288" w:lineRule="auto"/>
              <w:ind w:firstLine="720"/>
              <w:jc w:val="both"/>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71">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2">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3">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25</w:t>
            </w:r>
          </w:p>
        </w:tc>
        <w:tc>
          <w:tcPr/>
          <w:p w:rsidR="00000000" w:rsidDel="00000000" w:rsidP="00000000" w:rsidRDefault="00000000" w:rsidRPr="00000000" w14:paraId="0000027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 ẢNH HƯỞNG CỦA GIBBERELLIN ĐẾN SỰ TĂNG TRƯỞNG CHIỀU CAO CÂY</w:t>
            </w:r>
          </w:p>
          <w:p w:rsidR="00000000" w:rsidDel="00000000" w:rsidP="00000000" w:rsidRDefault="00000000" w:rsidRPr="00000000" w14:paraId="0000027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 ẢNH HƯỞNG CỦA GA3 , SA VÀ BA ĐẾN QUÁ TRÌNH BẢO QUẢN MỘT SỐ LOÀI HOA CẮT CÀNH</w:t>
            </w:r>
          </w:p>
          <w:p w:rsidR="00000000" w:rsidDel="00000000" w:rsidP="00000000" w:rsidRDefault="00000000" w:rsidRPr="00000000" w14:paraId="0000027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BÀI 4. ẢNH HƯỞNG CỦA 2,4-D ĐẾN QUÁ TRÌNH SINH TRƯỞNG CÂY LÚA GIAI ĐOẠN 15 ĐẾN 30 NGÀY</w:t>
            </w:r>
          </w:p>
          <w:p w:rsidR="00000000" w:rsidDel="00000000" w:rsidP="00000000" w:rsidRDefault="00000000" w:rsidRPr="00000000" w14:paraId="0000027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5 ẢNH HƯỞNG CỦA CYTOKININ ĐẾN SỰ PHÁT TRIỂN HÌNH THÁI CỦA CÂY TRỒNG</w:t>
            </w:r>
          </w:p>
          <w:p w:rsidR="00000000" w:rsidDel="00000000" w:rsidP="00000000" w:rsidRDefault="00000000" w:rsidRPr="00000000" w14:paraId="0000027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6 ẢNH HƯỞNG CỦA ETHYLEN ĐẾN QUÁ TRÌNH CHÍN CỦA QUẢ</w:t>
            </w:r>
          </w:p>
        </w:tc>
        <w:tc>
          <w:tcPr/>
          <w:p w:rsidR="00000000" w:rsidDel="00000000" w:rsidP="00000000" w:rsidRDefault="00000000" w:rsidRPr="00000000" w14:paraId="0000027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7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sử dụng chất điều hòa lên thực vật và ghi nhận kết quả</w:t>
            </w:r>
          </w:p>
        </w:tc>
        <w:tc>
          <w:tcPr/>
          <w:p w:rsidR="00000000" w:rsidDel="00000000" w:rsidP="00000000" w:rsidRDefault="00000000" w:rsidRPr="00000000" w14:paraId="0000027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7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2, 3, 4, 5 và 6 tài liệu [1]</w:t>
            </w:r>
          </w:p>
          <w:p w:rsidR="00000000" w:rsidDel="00000000" w:rsidP="00000000" w:rsidRDefault="00000000" w:rsidRPr="00000000" w14:paraId="0000027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7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rHeight w:val="1264" w:hRule="atLeast"/>
          <w:tblHeader w:val="0"/>
        </w:trPr>
        <w:tc>
          <w:tcPr/>
          <w:p w:rsidR="00000000" w:rsidDel="00000000" w:rsidP="00000000" w:rsidRDefault="00000000" w:rsidRPr="00000000" w14:paraId="0000028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lịch</w:t>
            </w:r>
          </w:p>
        </w:tc>
        <w:tc>
          <w:tcPr/>
          <w:p w:rsidR="00000000" w:rsidDel="00000000" w:rsidP="00000000" w:rsidRDefault="00000000" w:rsidRPr="00000000" w14:paraId="0000028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Kiểm tra cuối kì</w:t>
            </w:r>
          </w:p>
        </w:tc>
        <w:tc>
          <w:tcPr/>
          <w:p w:rsidR="00000000" w:rsidDel="00000000" w:rsidP="00000000" w:rsidRDefault="00000000" w:rsidRPr="00000000" w14:paraId="00000282">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3">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5">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thi tự luận hoặc chủ đề tiểu luận</w:t>
            </w:r>
          </w:p>
        </w:tc>
        <w:tc>
          <w:tcPr/>
          <w:p w:rsidR="00000000" w:rsidDel="00000000" w:rsidP="00000000" w:rsidRDefault="00000000" w:rsidRPr="00000000" w14:paraId="0000028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8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28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28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tc>
        <w:tc>
          <w:tcPr/>
          <w:p w:rsidR="00000000" w:rsidDel="00000000" w:rsidP="00000000" w:rsidRDefault="00000000" w:rsidRPr="00000000" w14:paraId="0000028B">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Thi tự luận hoặc làm tiểu luận cá nhân</w:t>
            </w:r>
          </w:p>
        </w:tc>
      </w:tr>
    </w:tbl>
    <w:p w:rsidR="00000000" w:rsidDel="00000000" w:rsidP="00000000" w:rsidRDefault="00000000" w:rsidRPr="00000000" w14:paraId="0000028D">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567" w:footer="567"/>
          <w:pgNumType w:start="6"/>
        </w:sectPr>
      </w:pPr>
      <w:r w:rsidDel="00000000" w:rsidR="00000000" w:rsidRPr="00000000">
        <w:rPr>
          <w:rtl w:val="0"/>
        </w:rPr>
      </w:r>
    </w:p>
    <w:p w:rsidR="00000000" w:rsidDel="00000000" w:rsidP="00000000" w:rsidRDefault="00000000" w:rsidRPr="00000000" w14:paraId="0000028E">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209"/>
        <w:gridCol w:w="846"/>
        <w:gridCol w:w="3705"/>
        <w:gridCol w:w="1965"/>
        <w:tblGridChange w:id="0">
          <w:tblGrid>
            <w:gridCol w:w="563"/>
            <w:gridCol w:w="2209"/>
            <w:gridCol w:w="846"/>
            <w:gridCol w:w="3705"/>
            <w:gridCol w:w="1965"/>
          </w:tblGrid>
        </w:tblGridChange>
      </w:tblGrid>
      <w:tr>
        <w:trPr>
          <w:cantSplit w:val="0"/>
          <w:tblHeader w:val="0"/>
        </w:trPr>
        <w:tc>
          <w:tcPr>
            <w:vAlign w:val="center"/>
          </w:tcPr>
          <w:p w:rsidR="00000000" w:rsidDel="00000000" w:rsidP="00000000" w:rsidRDefault="00000000" w:rsidRPr="00000000" w14:paraId="00000290">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91">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92">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93">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94">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9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9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97">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9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Tài liệu chính</w:t>
            </w:r>
            <w:r w:rsidDel="00000000" w:rsidR="00000000" w:rsidRPr="00000000">
              <w:rPr>
                <w:rtl w:val="0"/>
              </w:rPr>
            </w:r>
          </w:p>
        </w:tc>
      </w:tr>
      <w:tr>
        <w:trPr>
          <w:cantSplit w:val="0"/>
          <w:tblHeader w:val="0"/>
        </w:trPr>
        <w:tc>
          <w:tcPr/>
          <w:p w:rsidR="00000000" w:rsidDel="00000000" w:rsidP="00000000" w:rsidRDefault="00000000" w:rsidRPr="00000000" w14:paraId="0000029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9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Trần Nguyên Chất</w:t>
            </w:r>
          </w:p>
          <w:p w:rsidR="00000000" w:rsidDel="00000000" w:rsidP="00000000" w:rsidRDefault="00000000" w:rsidRPr="00000000" w14:paraId="0000029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Huỳnh Bá Di</w:t>
            </w:r>
          </w:p>
        </w:tc>
        <w:tc>
          <w:tcPr/>
          <w:p w:rsidR="00000000" w:rsidDel="00000000" w:rsidP="00000000" w:rsidRDefault="00000000" w:rsidRPr="00000000" w14:paraId="0000029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2022</w:t>
            </w:r>
          </w:p>
        </w:tc>
        <w:tc>
          <w:tcPr/>
          <w:p w:rsidR="00000000" w:rsidDel="00000000" w:rsidP="00000000" w:rsidRDefault="00000000" w:rsidRPr="00000000" w14:paraId="000002A0">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Tập bài giảng Chất điều hòa sinh trưởng</w:t>
            </w:r>
          </w:p>
        </w:tc>
        <w:tc>
          <w:tcPr/>
          <w:p w:rsidR="00000000" w:rsidDel="00000000" w:rsidP="00000000" w:rsidRDefault="00000000" w:rsidRPr="00000000" w14:paraId="000002A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Đại học Kiên Giang</w:t>
            </w:r>
          </w:p>
        </w:tc>
      </w:tr>
      <w:tr>
        <w:trPr>
          <w:cantSplit w:val="0"/>
          <w:tblHeader w:val="0"/>
        </w:trPr>
        <w:tc>
          <w:tcPr/>
          <w:p w:rsidR="00000000" w:rsidDel="00000000" w:rsidP="00000000" w:rsidRDefault="00000000" w:rsidRPr="00000000" w14:paraId="000002A2">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A3">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A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vAlign w:val="center"/>
          </w:tcPr>
          <w:p w:rsidR="00000000" w:rsidDel="00000000" w:rsidP="00000000" w:rsidRDefault="00000000" w:rsidRPr="00000000" w14:paraId="000002A8">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Minh Chơn</w:t>
            </w:r>
          </w:p>
        </w:tc>
        <w:tc>
          <w:tcPr>
            <w:vAlign w:val="center"/>
          </w:tcPr>
          <w:p w:rsidR="00000000" w:rsidDel="00000000" w:rsidP="00000000" w:rsidRDefault="00000000" w:rsidRPr="00000000" w14:paraId="000002A9">
            <w:pPr>
              <w:widowControl w:val="0"/>
              <w:spacing w:line="3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2003</w:t>
            </w:r>
          </w:p>
        </w:tc>
        <w:tc>
          <w:tcPr>
            <w:vAlign w:val="center"/>
          </w:tcPr>
          <w:p w:rsidR="00000000" w:rsidDel="00000000" w:rsidP="00000000" w:rsidRDefault="00000000" w:rsidRPr="00000000" w14:paraId="000002AA">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Brassinosteroid: nhóm chất điều hòa sinh trưởng thực vật thứ sáu</w:t>
            </w:r>
          </w:p>
        </w:tc>
        <w:tc>
          <w:tcPr>
            <w:vAlign w:val="center"/>
          </w:tcPr>
          <w:p w:rsidR="00000000" w:rsidDel="00000000" w:rsidP="00000000" w:rsidRDefault="00000000" w:rsidRPr="00000000" w14:paraId="000002AB">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ĐH Cần Thơ</w:t>
            </w:r>
          </w:p>
        </w:tc>
      </w:tr>
      <w:tr>
        <w:trPr>
          <w:cantSplit w:val="0"/>
          <w:trHeight w:val="533" w:hRule="atLeast"/>
          <w:tblHeader w:val="0"/>
        </w:trPr>
        <w:tc>
          <w:tcPr/>
          <w:p w:rsidR="00000000" w:rsidDel="00000000" w:rsidP="00000000" w:rsidRDefault="00000000" w:rsidRPr="00000000" w14:paraId="000002A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2AD">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Minh Chơn và CTV</w:t>
            </w:r>
          </w:p>
        </w:tc>
        <w:tc>
          <w:tcPr>
            <w:vAlign w:val="center"/>
          </w:tcPr>
          <w:p w:rsidR="00000000" w:rsidDel="00000000" w:rsidP="00000000" w:rsidRDefault="00000000" w:rsidRPr="00000000" w14:paraId="000002AE">
            <w:pPr>
              <w:widowControl w:val="0"/>
              <w:spacing w:line="3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2001</w:t>
            </w:r>
          </w:p>
        </w:tc>
        <w:tc>
          <w:tcPr>
            <w:vAlign w:val="center"/>
          </w:tcPr>
          <w:p w:rsidR="00000000" w:rsidDel="00000000" w:rsidP="00000000" w:rsidRDefault="00000000" w:rsidRPr="00000000" w14:paraId="000002AF">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Inhibitory effect of brassinolide on shoot growth of rice and barnyard grass seeliing</w:t>
            </w:r>
          </w:p>
        </w:tc>
        <w:tc>
          <w:tcPr>
            <w:vAlign w:val="center"/>
          </w:tcPr>
          <w:p w:rsidR="00000000" w:rsidDel="00000000" w:rsidP="00000000" w:rsidRDefault="00000000" w:rsidRPr="00000000" w14:paraId="000002B0">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Czech Republic</w:t>
            </w:r>
          </w:p>
        </w:tc>
      </w:tr>
      <w:tr>
        <w:trPr>
          <w:cantSplit w:val="0"/>
          <w:tblHeader w:val="0"/>
        </w:trPr>
        <w:tc>
          <w:tcPr/>
          <w:p w:rsidR="00000000" w:rsidDel="00000000" w:rsidP="00000000" w:rsidRDefault="00000000" w:rsidRPr="00000000" w14:paraId="000002B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2B2">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Brossmann K</w:t>
            </w:r>
          </w:p>
        </w:tc>
        <w:tc>
          <w:tcPr>
            <w:vAlign w:val="center"/>
          </w:tcPr>
          <w:p w:rsidR="00000000" w:rsidDel="00000000" w:rsidP="00000000" w:rsidRDefault="00000000" w:rsidRPr="00000000" w14:paraId="000002B3">
            <w:pPr>
              <w:widowControl w:val="0"/>
              <w:spacing w:line="3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1998</w:t>
            </w:r>
          </w:p>
        </w:tc>
        <w:tc>
          <w:tcPr>
            <w:vAlign w:val="center"/>
          </w:tcPr>
          <w:p w:rsidR="00000000" w:rsidDel="00000000" w:rsidP="00000000" w:rsidRDefault="00000000" w:rsidRPr="00000000" w14:paraId="000002B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Quinclorac belong to a new class of highly selective auxin herbicide</w:t>
            </w:r>
          </w:p>
        </w:tc>
        <w:tc>
          <w:tcPr>
            <w:vAlign w:val="center"/>
          </w:tcPr>
          <w:p w:rsidR="00000000" w:rsidDel="00000000" w:rsidP="00000000" w:rsidRDefault="00000000" w:rsidRPr="00000000" w14:paraId="000002B5">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Weed sciene</w:t>
            </w:r>
          </w:p>
        </w:tc>
      </w:tr>
      <w:tr>
        <w:trPr>
          <w:cantSplit w:val="0"/>
          <w:tblHeader w:val="0"/>
        </w:trPr>
        <w:tc>
          <w:tcPr/>
          <w:p w:rsidR="00000000" w:rsidDel="00000000" w:rsidP="00000000" w:rsidRDefault="00000000" w:rsidRPr="00000000" w14:paraId="000002B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2B7">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Minh Chơn</w:t>
            </w:r>
          </w:p>
        </w:tc>
        <w:tc>
          <w:tcPr>
            <w:vAlign w:val="center"/>
          </w:tcPr>
          <w:p w:rsidR="00000000" w:rsidDel="00000000" w:rsidP="00000000" w:rsidRDefault="00000000" w:rsidRPr="00000000" w14:paraId="000002B8">
            <w:pPr>
              <w:widowControl w:val="0"/>
              <w:spacing w:line="3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2004</w:t>
            </w:r>
          </w:p>
        </w:tc>
        <w:tc>
          <w:tcPr>
            <w:vAlign w:val="center"/>
          </w:tcPr>
          <w:p w:rsidR="00000000" w:rsidDel="00000000" w:rsidP="00000000" w:rsidRDefault="00000000" w:rsidRPr="00000000" w14:paraId="000002B9">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Giáo trình chất điều hòa sinh trưởng thực vật</w:t>
            </w:r>
          </w:p>
        </w:tc>
        <w:tc>
          <w:tcPr>
            <w:vAlign w:val="center"/>
          </w:tcPr>
          <w:p w:rsidR="00000000" w:rsidDel="00000000" w:rsidP="00000000" w:rsidRDefault="00000000" w:rsidRPr="00000000" w14:paraId="000002BA">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NXB ĐH Cần Thơ</w:t>
            </w:r>
          </w:p>
        </w:tc>
      </w:tr>
    </w:tbl>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BC">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B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103"/>
        <w:gridCol w:w="3132"/>
        <w:gridCol w:w="962"/>
        <w:gridCol w:w="2528"/>
        <w:tblGridChange w:id="0">
          <w:tblGrid>
            <w:gridCol w:w="563"/>
            <w:gridCol w:w="2103"/>
            <w:gridCol w:w="3132"/>
            <w:gridCol w:w="962"/>
            <w:gridCol w:w="2528"/>
          </w:tblGrid>
        </w:tblGridChange>
      </w:tblGrid>
      <w:tr>
        <w:trPr>
          <w:cantSplit w:val="0"/>
          <w:tblHeader w:val="0"/>
        </w:trPr>
        <w:tc>
          <w:tcPr>
            <w:vMerge w:val="restart"/>
          </w:tcPr>
          <w:p w:rsidR="00000000" w:rsidDel="00000000" w:rsidP="00000000" w:rsidRDefault="00000000" w:rsidRPr="00000000" w14:paraId="000002BE">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BF">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Merge w:val="restart"/>
          </w:tcPr>
          <w:p w:rsidR="00000000" w:rsidDel="00000000" w:rsidP="00000000" w:rsidRDefault="00000000" w:rsidRPr="00000000" w14:paraId="000002C0">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giảng đường, PTN, xưởng, cơ sở TH</w:t>
            </w:r>
          </w:p>
        </w:tc>
        <w:tc>
          <w:tcPr>
            <w:gridSpan w:val="2"/>
          </w:tcPr>
          <w:p w:rsidR="00000000" w:rsidDel="00000000" w:rsidP="00000000" w:rsidRDefault="00000000" w:rsidRPr="00000000" w14:paraId="000002C1">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Danh mục trang thiết bị, phần mềm chính</w:t>
            </w:r>
          </w:p>
          <w:p w:rsidR="00000000" w:rsidDel="00000000" w:rsidP="00000000" w:rsidRDefault="00000000" w:rsidRPr="00000000" w14:paraId="000002C2">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TN,TH</w:t>
            </w:r>
          </w:p>
        </w:tc>
        <w:tc>
          <w:tcPr/>
          <w:p w:rsidR="00000000" w:rsidDel="00000000" w:rsidP="00000000" w:rsidRDefault="00000000" w:rsidRPr="00000000" w14:paraId="000002C4">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C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thiết bị, dụng cụ, phần mềm,…</w:t>
            </w:r>
          </w:p>
        </w:tc>
        <w:tc>
          <w:tcPr/>
          <w:p w:rsidR="00000000" w:rsidDel="00000000" w:rsidP="00000000" w:rsidRDefault="00000000" w:rsidRPr="00000000" w14:paraId="000002C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lượng</w:t>
            </w:r>
          </w:p>
        </w:tc>
        <w:tc>
          <w:tcPr/>
          <w:p w:rsidR="00000000" w:rsidDel="00000000" w:rsidP="00000000" w:rsidRDefault="00000000" w:rsidRPr="00000000" w14:paraId="000002C9">
            <w:pPr>
              <w:jc w:val="center"/>
              <w:rPr>
                <w:rFonts w:ascii="Times New Roman" w:cs="Times New Roman" w:eastAsia="Times New Roman" w:hAnsi="Times New Roman"/>
                <w:b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CA">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CB">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Phòng thí nghiệm sinh học</w:t>
            </w:r>
          </w:p>
        </w:tc>
        <w:tc>
          <w:tcPr/>
          <w:p w:rsidR="00000000" w:rsidDel="00000000" w:rsidP="00000000" w:rsidRDefault="00000000" w:rsidRPr="00000000" w14:paraId="000002CC">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đo pH</w:t>
            </w:r>
          </w:p>
          <w:p w:rsidR="00000000" w:rsidDel="00000000" w:rsidP="00000000" w:rsidRDefault="00000000" w:rsidRPr="00000000" w14:paraId="000002CD">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khuấy từ</w:t>
            </w:r>
          </w:p>
          <w:p w:rsidR="00000000" w:rsidDel="00000000" w:rsidP="00000000" w:rsidRDefault="00000000" w:rsidRPr="00000000" w14:paraId="000002CE">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Cân phân tích</w:t>
            </w:r>
          </w:p>
          <w:p w:rsidR="00000000" w:rsidDel="00000000" w:rsidP="00000000" w:rsidRDefault="00000000" w:rsidRPr="00000000" w14:paraId="000002C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lạnh</w:t>
            </w:r>
          </w:p>
          <w:p w:rsidR="00000000" w:rsidDel="00000000" w:rsidP="00000000" w:rsidRDefault="00000000" w:rsidRPr="00000000" w14:paraId="000002D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đựng hóa chất</w:t>
            </w:r>
          </w:p>
          <w:p w:rsidR="00000000" w:rsidDel="00000000" w:rsidP="00000000" w:rsidRDefault="00000000" w:rsidRPr="00000000" w14:paraId="000002D1">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Giàn nuôi cây</w:t>
            </w:r>
          </w:p>
          <w:p w:rsidR="00000000" w:rsidDel="00000000" w:rsidP="00000000" w:rsidRDefault="00000000" w:rsidRPr="00000000" w14:paraId="000002D2">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lạnh</w:t>
            </w:r>
          </w:p>
          <w:p w:rsidR="00000000" w:rsidDel="00000000" w:rsidP="00000000" w:rsidRDefault="00000000" w:rsidRPr="00000000" w14:paraId="000002D3">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lắc mẫu</w:t>
            </w:r>
          </w:p>
          <w:p w:rsidR="00000000" w:rsidDel="00000000" w:rsidP="00000000" w:rsidRDefault="00000000" w:rsidRPr="00000000" w14:paraId="000002D4">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Thiết bị đo ánh sáng</w:t>
            </w:r>
          </w:p>
        </w:tc>
        <w:tc>
          <w:tcPr/>
          <w:p w:rsidR="00000000" w:rsidDel="00000000" w:rsidP="00000000" w:rsidRDefault="00000000" w:rsidRPr="00000000" w14:paraId="000002D5">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D6">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D7">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D8">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D9">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DA">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DB">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DC">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DD">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DE">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2D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E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E1">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E2">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E3">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2</w:t>
            </w:r>
          </w:p>
          <w:p w:rsidR="00000000" w:rsidDel="00000000" w:rsidP="00000000" w:rsidRDefault="00000000" w:rsidRPr="00000000" w14:paraId="000002E4">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E5">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2E6">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tc>
      </w:tr>
    </w:tbl>
    <w:p w:rsidR="00000000" w:rsidDel="00000000" w:rsidP="00000000" w:rsidRDefault="00000000" w:rsidRPr="00000000" w14:paraId="000002E7">
      <w:pPr>
        <w:spacing w:after="60" w:before="60" w:line="288" w:lineRule="auto"/>
        <w:ind w:firstLine="567"/>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E8">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2E9">
      <w:pPr>
        <w:spacing w:after="60" w:before="60" w:line="288" w:lineRule="auto"/>
        <w:ind w:firstLine="567"/>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E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4408"/>
        <w:gridCol w:w="3918"/>
        <w:tblGridChange w:id="0">
          <w:tblGrid>
            <w:gridCol w:w="962"/>
            <w:gridCol w:w="4408"/>
            <w:gridCol w:w="3918"/>
          </w:tblGrid>
        </w:tblGridChange>
      </w:tblGrid>
      <w:tr>
        <w:trPr>
          <w:cantSplit w:val="0"/>
          <w:tblHeader w:val="0"/>
        </w:trPr>
        <w:tc>
          <w:tcPr/>
          <w:p w:rsidR="00000000" w:rsidDel="00000000" w:rsidP="00000000" w:rsidRDefault="00000000" w:rsidRPr="00000000" w14:paraId="000002E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E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E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EE">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EF">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Thạc sĩ Trần Nguyên Chất</w:t>
            </w:r>
          </w:p>
        </w:tc>
        <w:tc>
          <w:tcPr/>
          <w:p w:rsidR="00000000" w:rsidDel="00000000" w:rsidP="00000000" w:rsidRDefault="00000000" w:rsidRPr="00000000" w14:paraId="000002F0">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tnchat@vnkgu.edu.vn</w:t>
            </w:r>
          </w:p>
        </w:tc>
      </w:tr>
    </w:tbl>
    <w:p w:rsidR="00000000" w:rsidDel="00000000" w:rsidP="00000000" w:rsidRDefault="00000000" w:rsidRPr="00000000" w14:paraId="000002F1">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FB">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z0lmbIicWecUJgV2dzqdva3hA==">CgMxLjA4AHIhMUdiSXA5YUt2b0k5X0hhOVRtLTdRRUhzYmFKb2dKVWp3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2023-07-24T05:00:00Z</dcterms:created>
  <dc:creator>Microsoft account</dc:creator>
</cp:coreProperties>
</file>